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届伦理委员会委员名单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15"/>
          <w:szCs w:val="15"/>
          <w:lang w:eastAsia="zh-CN"/>
        </w:rPr>
      </w:pPr>
    </w:p>
    <w:tbl>
      <w:tblPr>
        <w:tblStyle w:val="3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9"/>
        <w:gridCol w:w="744"/>
        <w:gridCol w:w="1747"/>
        <w:gridCol w:w="1293"/>
        <w:gridCol w:w="2129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预防医学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史廷明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湖北省疾病预防控制中心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主任医师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tmingshi@163.com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卫生统计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杜艾桦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同济医院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研究员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</w:rPr>
              <w:t>405342021@qq.com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江永忠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湖北省疾病预防控制中心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主任技师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hbcdcxd@163.com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陈红缨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湖北省疾病预防控制中心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主任医师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Chy0128@126.com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樊柏林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湖北省疾病预防控制中心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主任医师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vanbolin@163.com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谭晓东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武汉大学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主任医师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723906547@qq.com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王莹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武汉儿童医院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主任医师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"mailto:wywy311@163.com" </w:instrText>
            </w:r>
            <w:r>
              <w:fldChar w:fldCharType="separate"/>
            </w:r>
            <w:r>
              <w:rPr>
                <w:rFonts w:hint="eastAsia" w:ascii="宋体" w:hAnsi="宋体" w:eastAsia="宋体" w:cs="Tahoma"/>
                <w:color w:val="000000"/>
                <w:sz w:val="20"/>
              </w:rPr>
              <w:t>wywy311@163.com</w:t>
            </w:r>
            <w:r>
              <w:rPr>
                <w:rFonts w:hint="eastAsia" w:ascii="宋体" w:hAnsi="宋体" w:eastAsia="宋体" w:cs="Tahoma"/>
                <w:color w:val="000000"/>
                <w:sz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法学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王洪斌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今天律师事务所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  <w:lang w:val="en-US" w:eastAsia="zh-CN"/>
              </w:rPr>
              <w:t>律师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todaylawyer@126.com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分析微生物学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危宏平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中科院武汉病毒研究所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研究员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hpwei@wh.iov.cn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卫生管理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张芬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湖北省疾病预防控制中心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副主任技师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  <w:lang w:val="en-US" w:eastAsia="zh-CN"/>
              </w:rPr>
              <w:t>294707482</w:t>
            </w: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@qq.com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微生物学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蔡昆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湖北省疾病预防控制中心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副研究员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"mailto:56594776@qq.com" </w:instrText>
            </w:r>
            <w:r>
              <w:fldChar w:fldCharType="separate"/>
            </w:r>
            <w:r>
              <w:rPr>
                <w:rFonts w:hint="eastAsia" w:ascii="宋体" w:hAnsi="宋体" w:eastAsia="宋体" w:cs="Tahoma"/>
                <w:color w:val="000000"/>
                <w:sz w:val="20"/>
              </w:rPr>
              <w:t>56594776@qq.com</w:t>
            </w:r>
            <w:r>
              <w:rPr>
                <w:rFonts w:hint="eastAsia" w:ascii="宋体" w:hAnsi="宋体" w:eastAsia="宋体" w:cs="Tahoma"/>
                <w:color w:val="000000"/>
                <w:sz w:val="20"/>
              </w:rPr>
              <w:fldChar w:fldCharType="end"/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候补委员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王雷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湖北省疾病预防控制中心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副主任医师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372491281@qq.com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候补委员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张玲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武汉科技大学</w:t>
            </w:r>
            <w:bookmarkStart w:id="0" w:name="_GoBack"/>
            <w:bookmarkEnd w:id="0"/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lang w:val="en-US" w:eastAsia="zh-CN"/>
              </w:rPr>
              <w:t>2440285218</w:t>
            </w:r>
            <w:r>
              <w:rPr>
                <w:rFonts w:hint="eastAsia" w:ascii="宋体" w:hAnsi="宋体" w:eastAsia="宋体" w:cs="Tahoma"/>
                <w:color w:val="000000"/>
                <w:sz w:val="20"/>
              </w:rPr>
              <w:t>@qq.com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候补委员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朱芮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中南医院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lang w:val="en-US" w:eastAsia="zh-CN"/>
              </w:rPr>
              <w:t>Zhurui1226@126.com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候补委员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法学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姚敏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协立律师事务所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  <w:lang w:val="en-US" w:eastAsia="zh-CN"/>
              </w:rPr>
              <w:t>律师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61674999@qq.com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候补委员</w:t>
            </w:r>
          </w:p>
        </w:tc>
      </w:tr>
    </w:tbl>
    <w:p>
      <w:pPr>
        <w:rPr>
          <w:rFonts w:hint="eastAsia" w:ascii="黑体" w:hAnsi="黑体" w:eastAsia="黑体" w:cs="Tahoma"/>
          <w:b/>
          <w:bCs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A6C52"/>
    <w:rsid w:val="01F42AC0"/>
    <w:rsid w:val="026B765D"/>
    <w:rsid w:val="098D2B15"/>
    <w:rsid w:val="0FDA0B5A"/>
    <w:rsid w:val="109E428F"/>
    <w:rsid w:val="12D16E16"/>
    <w:rsid w:val="144C317D"/>
    <w:rsid w:val="19564BB4"/>
    <w:rsid w:val="20084A6A"/>
    <w:rsid w:val="209460B4"/>
    <w:rsid w:val="24431EFF"/>
    <w:rsid w:val="26F33F6E"/>
    <w:rsid w:val="273B7DF8"/>
    <w:rsid w:val="328D3D02"/>
    <w:rsid w:val="36337D51"/>
    <w:rsid w:val="3688748C"/>
    <w:rsid w:val="38D51E3B"/>
    <w:rsid w:val="3FE164EE"/>
    <w:rsid w:val="50C9207F"/>
    <w:rsid w:val="52940EB0"/>
    <w:rsid w:val="532B3DA3"/>
    <w:rsid w:val="59BC3F75"/>
    <w:rsid w:val="5EAA6BDC"/>
    <w:rsid w:val="6AFB4161"/>
    <w:rsid w:val="6BBE1104"/>
    <w:rsid w:val="6C2966F8"/>
    <w:rsid w:val="71CA6C52"/>
    <w:rsid w:val="72264929"/>
    <w:rsid w:val="743A4F6B"/>
    <w:rsid w:val="7CF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2019-03-07T03:16:00Z</dcterms:created>
  <dc:creator>烟火人生</dc:creator>
  <cp:lastModifiedBy>烟火人生</cp:lastModifiedBy>
  <cp:lastPrinted>2019-12-02T03:54:00Z</cp:lastPrinted>
  <dcterms:modified xsi:type="dcterms:W3CDTF">2020-01-05T10:26:38Z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