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5C" w:rsidRPr="00901673" w:rsidRDefault="00901673" w:rsidP="00901673">
      <w:pPr>
        <w:pStyle w:val="a6"/>
        <w:jc w:val="center"/>
        <w:rPr>
          <w:rFonts w:eastAsia="黑体" w:hint="default"/>
          <w:b/>
          <w:kern w:val="0"/>
        </w:rPr>
      </w:pPr>
      <w:r w:rsidRPr="00901673">
        <w:rPr>
          <w:rFonts w:eastAsia="黑体"/>
          <w:b/>
        </w:rPr>
        <w:t>湖北省预防医学科学院</w:t>
      </w:r>
      <w:r w:rsidRPr="00901673">
        <w:rPr>
          <w:rFonts w:eastAsia="黑体"/>
          <w:b/>
        </w:rPr>
        <w:t>/</w:t>
      </w:r>
      <w:r w:rsidRPr="00901673">
        <w:rPr>
          <w:rFonts w:eastAsia="黑体"/>
          <w:b/>
        </w:rPr>
        <w:t>疾病预防控制中心伦理委员会</w:t>
      </w:r>
    </w:p>
    <w:p w:rsidR="00C92D5C" w:rsidRPr="00F9311A" w:rsidRDefault="00C92D5C" w:rsidP="00E92FEA">
      <w:pPr>
        <w:autoSpaceDE w:val="0"/>
        <w:autoSpaceDN w:val="0"/>
        <w:adjustRightInd w:val="0"/>
        <w:jc w:val="center"/>
        <w:rPr>
          <w:rFonts w:ascii="黑体" w:eastAsia="黑体" w:hAnsi="黑体" w:cs="Times New Roman"/>
          <w:b/>
          <w:bCs/>
          <w:kern w:val="0"/>
          <w:sz w:val="28"/>
          <w:szCs w:val="28"/>
        </w:rPr>
      </w:pPr>
      <w:r w:rsidRPr="00F9311A">
        <w:rPr>
          <w:rFonts w:ascii="黑体" w:eastAsia="黑体" w:hAnsi="黑体" w:cs="黑体" w:hint="eastAsia"/>
          <w:b/>
          <w:bCs/>
          <w:kern w:val="0"/>
          <w:sz w:val="28"/>
          <w:szCs w:val="28"/>
          <w:lang w:val="zh-CN"/>
        </w:rPr>
        <w:t>严重不良事件报告</w:t>
      </w:r>
    </w:p>
    <w:tbl>
      <w:tblPr>
        <w:tblW w:w="10393" w:type="dxa"/>
        <w:jc w:val="center"/>
        <w:tblLayout w:type="fixed"/>
        <w:tblLook w:val="0000"/>
      </w:tblPr>
      <w:tblGrid>
        <w:gridCol w:w="1980"/>
        <w:gridCol w:w="2183"/>
        <w:gridCol w:w="1559"/>
        <w:gridCol w:w="142"/>
        <w:gridCol w:w="850"/>
        <w:gridCol w:w="284"/>
        <w:gridCol w:w="1997"/>
        <w:gridCol w:w="129"/>
        <w:gridCol w:w="1269"/>
      </w:tblGrid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报告类型</w:t>
            </w:r>
          </w:p>
        </w:tc>
        <w:tc>
          <w:tcPr>
            <w:tcW w:w="3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4C0352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□首次报告；□随访报告；□总结报告</w:t>
            </w:r>
          </w:p>
        </w:tc>
        <w:tc>
          <w:tcPr>
            <w:tcW w:w="45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4C0352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报告时间：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 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年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月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日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C76E70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研究机构名称</w:t>
            </w:r>
          </w:p>
        </w:tc>
        <w:tc>
          <w:tcPr>
            <w:tcW w:w="3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电话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申报单位名称</w:t>
            </w:r>
          </w:p>
        </w:tc>
        <w:tc>
          <w:tcPr>
            <w:tcW w:w="3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电话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试验药品名称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676E35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研究药物分类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□中药，□化学药品，□预防用生物制品；□治疗用生物制品，□其他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临床研究分期</w:t>
            </w:r>
          </w:p>
        </w:tc>
        <w:tc>
          <w:tcPr>
            <w:tcW w:w="70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962EEE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□Ⅰ期，□Ⅱ期，□Ⅲ期，□Ⅳ期，□生物等效性试验，□其他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6D0790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剂型</w:t>
            </w:r>
          </w:p>
        </w:tc>
      </w:tr>
      <w:tr w:rsidR="00C92D5C" w:rsidRPr="00986157">
        <w:trPr>
          <w:trHeight w:val="415"/>
          <w:jc w:val="center"/>
        </w:trPr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受试者情况</w:t>
            </w:r>
          </w:p>
        </w:tc>
        <w:tc>
          <w:tcPr>
            <w:tcW w:w="37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姓名拼音首字母缩写：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性别：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出生年月：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民族：</w:t>
            </w:r>
          </w:p>
        </w:tc>
      </w:tr>
      <w:tr w:rsidR="00C92D5C" w:rsidRPr="00986157">
        <w:trPr>
          <w:trHeight w:val="421"/>
          <w:jc w:val="center"/>
        </w:trPr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名称（如可能，请使用专用术语做出诊断）：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4A7D25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分类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□住院，□延长住院时间，□致畸，□危及生命，□永久或严重致残，□其他</w:t>
            </w:r>
          </w:p>
          <w:p w:rsidR="00C92D5C" w:rsidRDefault="00C92D5C" w:rsidP="000B69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□死亡，死亡时间：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年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月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日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</w:t>
            </w:r>
          </w:p>
        </w:tc>
      </w:tr>
      <w:tr w:rsidR="00C92D5C" w:rsidRPr="00986157">
        <w:trPr>
          <w:trHeight w:val="620"/>
          <w:jc w:val="center"/>
        </w:trPr>
        <w:tc>
          <w:tcPr>
            <w:tcW w:w="41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发生时间：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年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月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日</w:t>
            </w:r>
          </w:p>
        </w:tc>
        <w:tc>
          <w:tcPr>
            <w:tcW w:w="62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4C0352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是否预期：□否，□是（已在临床研究方案</w:t>
            </w:r>
            <w:r>
              <w:rPr>
                <w:rFonts w:ascii="宋体" w:hAnsi="Times New Roman" w:cs="宋体"/>
                <w:kern w:val="0"/>
                <w:lang w:val="zh-CN"/>
              </w:rPr>
              <w:t>/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知情同意书中说明）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对试验用药采取的措施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BA2EFD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□继续用药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□减少剂量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□药物暂停后又恢复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□停用药物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□已接种完试验疫苗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转归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□症状消失（后遗症：□有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□无）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□症状持续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□死亡（死亡时间：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年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月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日）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302C96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与研究用药的关系（因果关系）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 w:rsidP="00302C96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□无关，□可能无关，□可能有关，□很可能有关，□现有信息无法判断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破盲情况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□未破盲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□已破盲（破盲时间：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年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月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日）</w:t>
            </w:r>
          </w:p>
        </w:tc>
      </w:tr>
      <w:tr w:rsidR="00C92D5C" w:rsidRPr="00986157">
        <w:trPr>
          <w:trHeight w:val="630"/>
          <w:jc w:val="center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报道情况</w:t>
            </w:r>
          </w:p>
        </w:tc>
        <w:tc>
          <w:tcPr>
            <w:tcW w:w="84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2D5C" w:rsidRDefault="00C92D5C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  <w:r>
              <w:rPr>
                <w:rFonts w:ascii="宋体" w:hAnsi="Times New Roman" w:cs="宋体" w:hint="eastAsia"/>
                <w:kern w:val="0"/>
                <w:lang w:val="zh-CN"/>
              </w:rPr>
              <w:t>国内：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□有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□无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□不详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 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国外：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□有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□无</w:t>
            </w:r>
            <w:r>
              <w:rPr>
                <w:rFonts w:ascii="宋体" w:hAnsi="Times New Roman" w:cs="宋体"/>
                <w:kern w:val="0"/>
                <w:lang w:val="zh-CN"/>
              </w:rPr>
              <w:t xml:space="preserve">  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□不详</w:t>
            </w:r>
          </w:p>
        </w:tc>
      </w:tr>
      <w:tr w:rsidR="00C92D5C" w:rsidRPr="00986157" w:rsidTr="00222A23">
        <w:trPr>
          <w:trHeight w:val="3583"/>
          <w:jc w:val="center"/>
        </w:trPr>
        <w:tc>
          <w:tcPr>
            <w:tcW w:w="1039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2D5C" w:rsidRDefault="00C92D5C" w:rsidP="004C0352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lang w:val="zh-CN"/>
              </w:rPr>
            </w:pP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描述（包括受试者相关病史，</w:t>
            </w: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的症状、体征、治疗、发生及转归和</w:t>
            </w:r>
            <w:r>
              <w:rPr>
                <w:rFonts w:ascii="宋体" w:hAnsi="Times New Roman" w:cs="宋体"/>
                <w:kern w:val="0"/>
                <w:lang w:val="zh-CN"/>
              </w:rPr>
              <w:t>SAE</w:t>
            </w:r>
            <w:r>
              <w:rPr>
                <w:rFonts w:ascii="宋体" w:hAnsi="Times New Roman" w:cs="宋体" w:hint="eastAsia"/>
                <w:kern w:val="0"/>
                <w:lang w:val="zh-CN"/>
              </w:rPr>
              <w:t>可能原因分析，如有更多信息可另附页记录）：</w:t>
            </w:r>
          </w:p>
          <w:p w:rsidR="00C92D5C" w:rsidRDefault="00C92D5C" w:rsidP="004C0352">
            <w:pPr>
              <w:autoSpaceDE w:val="0"/>
              <w:autoSpaceDN w:val="0"/>
              <w:adjustRightInd w:val="0"/>
              <w:rPr>
                <w:rFonts w:ascii="宋体" w:hAnsi="Times New Roman" w:cs="Times New Roman"/>
                <w:kern w:val="0"/>
                <w:sz w:val="22"/>
                <w:lang w:val="zh-CN"/>
              </w:rPr>
            </w:pPr>
          </w:p>
        </w:tc>
      </w:tr>
    </w:tbl>
    <w:p w:rsidR="00C92D5C" w:rsidRPr="00E92FEA" w:rsidRDefault="00C92D5C" w:rsidP="00E92FEA">
      <w:pPr>
        <w:rPr>
          <w:rFonts w:cs="Times New Roman"/>
        </w:rPr>
      </w:pPr>
    </w:p>
    <w:sectPr w:rsidR="00C92D5C" w:rsidRPr="00E92FEA" w:rsidSect="002407F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B9" w:rsidRDefault="00304EB9" w:rsidP="00E92FE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04EB9" w:rsidRDefault="00304EB9" w:rsidP="00E92FE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B9" w:rsidRDefault="00304EB9" w:rsidP="00E92FE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04EB9" w:rsidRDefault="00304EB9" w:rsidP="00E92FE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D5C" w:rsidRDefault="00901673" w:rsidP="00E92FEA">
    <w:pPr>
      <w:pStyle w:val="a3"/>
      <w:jc w:val="both"/>
      <w:rPr>
        <w:rFonts w:cs="Times New Roman"/>
      </w:rPr>
    </w:pPr>
    <w:r>
      <w:rPr>
        <w:rFonts w:cs="宋体" w:hint="eastAsia"/>
      </w:rPr>
      <w:t>严重不良事件报告</w:t>
    </w:r>
    <w:r w:rsidR="00C92D5C">
      <w:t xml:space="preserve">                       </w:t>
    </w:r>
    <w:r>
      <w:t xml:space="preserve">                             </w:t>
    </w:r>
    <w:r>
      <w:rPr>
        <w:rFonts w:hint="eastAsia"/>
      </w:rPr>
      <w:t xml:space="preserve">  </w:t>
    </w:r>
    <w:r>
      <w:rPr>
        <w:rFonts w:cs="宋体" w:hint="eastAsia"/>
        <w:color w:val="000000"/>
        <w:kern w:val="0"/>
      </w:rPr>
      <w:t>文件编号：</w:t>
    </w:r>
    <w:r>
      <w:rPr>
        <w:rFonts w:ascii="Times New Roman" w:hAnsi="Times New Roman" w:cs="Times New Roman"/>
        <w:color w:val="000000"/>
        <w:kern w:val="0"/>
      </w:rPr>
      <w:t>AF/SQ-0</w:t>
    </w:r>
    <w:r>
      <w:rPr>
        <w:rFonts w:ascii="Times New Roman" w:hAnsi="Times New Roman" w:cs="Times New Roman" w:hint="eastAsia"/>
        <w:color w:val="000000"/>
        <w:kern w:val="0"/>
      </w:rPr>
      <w:t>5</w:t>
    </w:r>
    <w:r>
      <w:rPr>
        <w:rFonts w:ascii="Times New Roman" w:hAnsi="Times New Roman" w:cs="Times New Roman"/>
        <w:color w:val="000000"/>
        <w:kern w:val="0"/>
      </w:rPr>
      <w:t>/0</w:t>
    </w:r>
    <w:r>
      <w:rPr>
        <w:rFonts w:ascii="Times New Roman" w:hAnsi="Times New Roman" w:cs="Times New Roman" w:hint="eastAsia"/>
        <w:color w:val="000000"/>
        <w:kern w:val="0"/>
      </w:rPr>
      <w:t>1</w:t>
    </w:r>
    <w:r w:rsidRPr="004E2902">
      <w:rPr>
        <w:rFonts w:ascii="Times New Roman" w:hAnsi="Times New Roman" w:cs="Times New Roman"/>
        <w:color w:val="000000"/>
        <w:kern w:val="0"/>
      </w:rPr>
      <w:t>.0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56EB8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FEA"/>
    <w:rsid w:val="00011B95"/>
    <w:rsid w:val="00077A7E"/>
    <w:rsid w:val="000B695C"/>
    <w:rsid w:val="0011708F"/>
    <w:rsid w:val="00222A23"/>
    <w:rsid w:val="002407FD"/>
    <w:rsid w:val="002653BB"/>
    <w:rsid w:val="002A0CF7"/>
    <w:rsid w:val="00302C96"/>
    <w:rsid w:val="00304EB9"/>
    <w:rsid w:val="004022D7"/>
    <w:rsid w:val="00402A62"/>
    <w:rsid w:val="00457A72"/>
    <w:rsid w:val="004667B1"/>
    <w:rsid w:val="004752E3"/>
    <w:rsid w:val="00492F7E"/>
    <w:rsid w:val="004A7D25"/>
    <w:rsid w:val="004C0352"/>
    <w:rsid w:val="004E2902"/>
    <w:rsid w:val="006271E6"/>
    <w:rsid w:val="00676E35"/>
    <w:rsid w:val="006A7259"/>
    <w:rsid w:val="006C12B7"/>
    <w:rsid w:val="006D0790"/>
    <w:rsid w:val="00752572"/>
    <w:rsid w:val="00791E9F"/>
    <w:rsid w:val="007D4B04"/>
    <w:rsid w:val="00812332"/>
    <w:rsid w:val="00837EF8"/>
    <w:rsid w:val="008D06ED"/>
    <w:rsid w:val="00901673"/>
    <w:rsid w:val="00962EEE"/>
    <w:rsid w:val="00986157"/>
    <w:rsid w:val="00992DBF"/>
    <w:rsid w:val="009F6FB8"/>
    <w:rsid w:val="00A61DA0"/>
    <w:rsid w:val="00BA2EFD"/>
    <w:rsid w:val="00C76E70"/>
    <w:rsid w:val="00C92D5C"/>
    <w:rsid w:val="00D543AA"/>
    <w:rsid w:val="00E32E67"/>
    <w:rsid w:val="00E85DC3"/>
    <w:rsid w:val="00E92FEA"/>
    <w:rsid w:val="00EC786F"/>
    <w:rsid w:val="00F12198"/>
    <w:rsid w:val="00F248DE"/>
    <w:rsid w:val="00F9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FD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92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92F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92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92FE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E92F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E92FEA"/>
    <w:rPr>
      <w:sz w:val="18"/>
      <w:szCs w:val="18"/>
    </w:rPr>
  </w:style>
  <w:style w:type="paragraph" w:styleId="a6">
    <w:name w:val="Plain Text"/>
    <w:basedOn w:val="a"/>
    <w:link w:val="Char2"/>
    <w:rsid w:val="00901673"/>
    <w:rPr>
      <w:rFonts w:ascii="宋体" w:hAnsi="Courier New" w:cs="Times New Roman" w:hint="eastAsia"/>
      <w:szCs w:val="20"/>
    </w:rPr>
  </w:style>
  <w:style w:type="character" w:customStyle="1" w:styleId="Char2">
    <w:name w:val="纯文本 Char"/>
    <w:basedOn w:val="a0"/>
    <w:link w:val="a6"/>
    <w:rsid w:val="00901673"/>
    <w:rPr>
      <w:rFonts w:ascii="宋体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zy</cp:lastModifiedBy>
  <cp:revision>3</cp:revision>
  <dcterms:created xsi:type="dcterms:W3CDTF">2014-07-17T07:03:00Z</dcterms:created>
  <dcterms:modified xsi:type="dcterms:W3CDTF">2014-07-21T01:33:00Z</dcterms:modified>
</cp:coreProperties>
</file>